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4" w:after="0" w:line="240"/>
        <w:ind w:right="0" w:left="12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15" w:left="12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Contrato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Arrendamiento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Vivienda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Urbana</w:t>
      </w:r>
    </w:p>
    <w:p>
      <w:pPr>
        <w:spacing w:before="57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29" w:type="dxa"/>
      </w:tblPr>
      <w:tblGrid>
        <w:gridCol w:w="2950"/>
        <w:gridCol w:w="2835"/>
        <w:gridCol w:w="3121"/>
      </w:tblGrid>
      <w:tr>
        <w:trPr>
          <w:trHeight w:val="230" w:hRule="auto"/>
          <w:jc w:val="left"/>
        </w:trPr>
        <w:tc>
          <w:tcPr>
            <w:tcW w:w="89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INFORMACIÓN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l ARRENDADOR Y ARRENDATARIO</w:t>
            </w:r>
          </w:p>
        </w:tc>
      </w:tr>
      <w:tr>
        <w:trPr>
          <w:trHeight w:val="227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Nombre</w:t>
            </w:r>
            <w:r>
              <w:rPr>
                <w:rFonts w:ascii="Arial MT" w:hAnsi="Arial MT" w:cs="Arial MT" w:eastAsia="Arial MT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Arrendador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 de identificación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Nombre</w:t>
            </w:r>
            <w:r>
              <w:rPr>
                <w:rFonts w:ascii="Arial MT" w:hAnsi="Arial MT" w:cs="Arial MT" w:eastAsia="Arial MT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arrendatario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 de identificación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89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" w:left="20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DATOS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INMUEBLE</w:t>
            </w: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Ubicación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Inmueble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207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Barrio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inmueble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Ciudad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57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inmueble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encuentra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sometido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propiedad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horizontal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33" w:leader="none"/>
                <w:tab w:val="left" w:pos="1175" w:leader="none"/>
              </w:tabs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</w:tr>
      <w:tr>
        <w:trPr>
          <w:trHeight w:val="435" w:hRule="auto"/>
          <w:jc w:val="left"/>
        </w:trPr>
        <w:tc>
          <w:tcPr>
            <w:tcW w:w="2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207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El inmueble cuenta con disponibilidad de los siguientes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servicios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públicos: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07" w:leader="none"/>
                <w:tab w:val="left" w:pos="1754" w:leader="none"/>
              </w:tabs>
              <w:spacing w:before="0" w:after="0" w:line="240"/>
              <w:ind w:right="324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Agua: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08" w:leader="none"/>
                <w:tab w:val="left" w:pos="1655" w:leader="none"/>
              </w:tabs>
              <w:spacing w:before="0" w:after="0" w:line="240"/>
              <w:ind w:right="331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Gas: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</w:tr>
      <w:tr>
        <w:trPr>
          <w:trHeight w:val="460" w:hRule="auto"/>
          <w:jc w:val="left"/>
        </w:trPr>
        <w:tc>
          <w:tcPr>
            <w:tcW w:w="2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50" w:leader="none"/>
                <w:tab w:val="left" w:pos="2313" w:leader="none"/>
              </w:tabs>
              <w:spacing w:before="0" w:after="0" w:line="240"/>
              <w:ind w:right="441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Energía Eléctrica: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21" w:leader="none"/>
                <w:tab w:val="left" w:pos="2069" w:leader="none"/>
              </w:tabs>
              <w:spacing w:before="7" w:after="0" w:line="240"/>
              <w:ind w:right="295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Teléfono: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</w:p>
        </w:tc>
      </w:tr>
      <w:tr>
        <w:trPr>
          <w:trHeight w:val="460" w:hRule="auto"/>
          <w:jc w:val="left"/>
        </w:trPr>
        <w:tc>
          <w:tcPr>
            <w:tcW w:w="2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20" w:leader="none"/>
                <w:tab w:val="left" w:pos="1967" w:leader="none"/>
              </w:tabs>
              <w:spacing w:before="0" w:after="0" w:line="240"/>
              <w:ind w:right="11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Internet: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812" w:leader="none"/>
              </w:tabs>
              <w:spacing w:before="110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Otros: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</w:p>
        </w:tc>
      </w:tr>
      <w:tr>
        <w:trPr>
          <w:trHeight w:val="230" w:hRule="auto"/>
          <w:jc w:val="left"/>
        </w:trPr>
        <w:tc>
          <w:tcPr>
            <w:tcW w:w="890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" w:left="20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VALOR</w:t>
            </w:r>
          </w:p>
        </w:tc>
      </w:tr>
      <w:tr>
        <w:trPr>
          <w:trHeight w:val="457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7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Canon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letras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(ejemplo: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cien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pesos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colombianos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 $100</w:t>
            </w:r>
          </w:p>
        </w:tc>
      </w:tr>
      <w:tr>
        <w:trPr>
          <w:trHeight w:val="230" w:hRule="auto"/>
          <w:jc w:val="left"/>
        </w:trPr>
        <w:tc>
          <w:tcPr>
            <w:tcW w:w="2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Término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Contrato: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Inicio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Contrato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2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441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terminación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Contrato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57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cuota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administración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hace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Canon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62" w:leader="none"/>
                <w:tab w:val="left" w:pos="1439" w:leader="none"/>
                <w:tab w:val="left" w:pos="3112" w:leader="none"/>
              </w:tabs>
              <w:spacing w:before="0" w:after="0" w:line="240"/>
              <w:ind w:right="-15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 aplica</w:t>
            </w:r>
            <w:r>
              <w:rPr>
                <w:rFonts w:ascii="Arial" w:hAnsi="Arial" w:cs="Arial" w:eastAsia="Arial"/>
                <w:b/>
                <w:color w:val="auto"/>
                <w:spacing w:val="129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6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207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giro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debe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hacerse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 nombre de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cuenta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45" w:leader="none"/>
                <w:tab w:val="left" w:pos="2517" w:leader="none"/>
              </w:tabs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Ahorros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Corriente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cuenta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Banco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donde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consigna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57" w:after="0" w:line="240"/>
        <w:ind w:right="8" w:left="12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Condiciones</w:t>
      </w:r>
      <w:r>
        <w:rPr>
          <w:rFonts w:ascii="Arial" w:hAnsi="Arial" w:cs="Arial" w:eastAsia="Arial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Generales</w:t>
      </w:r>
    </w:p>
    <w:p>
      <w:pPr>
        <w:tabs>
          <w:tab w:val="left" w:pos="2557" w:leader="none"/>
        </w:tabs>
        <w:spacing w:before="4" w:after="0" w:line="240"/>
        <w:ind w:right="116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57" w:leader="none"/>
        </w:tabs>
        <w:spacing w:before="4" w:after="0" w:line="240"/>
        <w:ind w:right="116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Los celebrantes, por una parte, el señor(a) _____________________________identificado(a) con Cédula de Ciudadanía No. ______________expedida en __________________], con domicilio principal en la ciudad de _________________ quien para todos los efectos de este contrato se denominará en adelante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EL 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y de otra parte el señor(a) </w:t>
      </w:r>
    </w:p>
    <w:p>
      <w:pPr>
        <w:tabs>
          <w:tab w:val="left" w:pos="2557" w:leader="none"/>
        </w:tabs>
        <w:spacing w:before="4" w:after="0" w:line="240"/>
        <w:ind w:right="116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______________________________ identificado(a) con la Cédula de Ciudadanía No. ______________, expedida en _____________________, quien para todos los efectos de este contrato se denominará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EL 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han convenido realizar el presente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CONTRATO DE ARRENDAMIENTO DEL BIEN INMUEB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ubicado en _________________________________], el cual se regirá por lo establecido en el </w:t>
      </w:r>
      <w:r>
        <w:rPr>
          <w:rFonts w:ascii="Arial MT" w:hAnsi="Arial MT" w:cs="Arial MT" w:eastAsia="Arial MT"/>
          <w:i/>
          <w:color w:val="auto"/>
          <w:spacing w:val="0"/>
          <w:position w:val="0"/>
          <w:sz w:val="20"/>
          <w:shd w:fill="auto" w:val="clear"/>
        </w:rPr>
        <w:t xml:space="preserve">Código Civil Colombiano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sus normas complementarias y las siguientes cláusulas:</w:t>
      </w:r>
    </w:p>
    <w:p>
      <w:pPr>
        <w:tabs>
          <w:tab w:val="left" w:pos="2557" w:leader="none"/>
        </w:tabs>
        <w:spacing w:before="4" w:after="0" w:line="240"/>
        <w:ind w:right="116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57" w:leader="none"/>
        </w:tabs>
        <w:spacing w:before="4" w:after="0" w:line="240"/>
        <w:ind w:right="116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CLÁUSULAS: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PRIMERA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 OBJETO</w:t>
      </w:r>
    </w:p>
    <w:p>
      <w:pPr>
        <w:spacing w:before="0" w:after="0" w:line="240"/>
        <w:ind w:right="112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Mediante el presente contrato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concede al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ARRENDATARIO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disfrute del inmueble, obligándose éste a pagar un canon de arrendamiento y a destinarlo exclusivamente para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VIVIENDA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él y su familia. El presente contrato se regirá en todas sus partes por las cláusulas aquí consignadas, así como por los términos de la Ley 820 de 2003 y demás normas concordantes vigentes.</w:t>
      </w:r>
    </w:p>
    <w:p>
      <w:pPr>
        <w:spacing w:before="222" w:after="0" w:line="247"/>
        <w:ind w:right="12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SEGUNDA.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IDENTIFICACIÓN DEL INMUEBLE</w:t>
      </w:r>
    </w:p>
    <w:p>
      <w:pPr>
        <w:spacing w:before="222" w:after="0" w:line="247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presente contrato recae sobre el siguiente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inmueble: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tbl>
      <w:tblPr>
        <w:tblInd w:w="129" w:type="dxa"/>
      </w:tblPr>
      <w:tblGrid>
        <w:gridCol w:w="2950"/>
        <w:gridCol w:w="2835"/>
        <w:gridCol w:w="3121"/>
      </w:tblGrid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Dirección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Inmueble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207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Barrio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ubicación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inmueble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Ciudad</w:t>
            </w:r>
          </w:p>
        </w:tc>
        <w:tc>
          <w:tcPr>
            <w:tcW w:w="59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57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inmueble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encuentra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sometido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propiedad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horizontal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33" w:leader="none"/>
                <w:tab w:val="left" w:pos="1175" w:leader="none"/>
              </w:tabs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u w:val="thick"/>
                <w:shd w:fill="auto" w:val="clear"/>
              </w:rPr>
              <w:tab/>
            </w:r>
          </w:p>
        </w:tc>
      </w:tr>
    </w:tbl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TERCERA.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PRECIO Y FORMA DE PAGO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PRECIO Y FORMA DE PAGO. El canon mensual correspondiente al presente arrendamiento será por un valor de VALOR EN LETRAS Y NÚMEROS, ______________________________________ suma que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ARRENDATARIO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 compromete a consignar a favor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 su totalidad, conforme a las siguientes condiciones: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 primer pago se realizará con base en la proporción de días transcurridos entre la firma del contrato y el cierre del mes respectivo, debiendo efectuarse dentro de los primeros cinco (5) días hábiles del mes siguiente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.b)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partir del segundo mes, los pagos deberán realizarse durante los primeros cinco (5) días hábiles de cada mes.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PARÁGRAFO PRIMERO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Los pagos estipulados deberán realizarse a nombre de ____________________, identificado con Cédula de Ciudadanía No. _____________ de ____________, en la cuenta de tipo Ahorros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 Corriente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No. ______________ del banco _________________.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PARÁGRAFO SEGUNDO: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 caso de incumplimiento o retraso en el pago del canon de arrendamiento,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podrá, con justa causa, dar por terminado este contrato de manera unilateral y solicitar la restitución inmediata del inmueble.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ARRENDATARIO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manifiesta expresamente que renuncia a cualquier requerimiento judicial o privado conforme a lo establecido en los artículos 1594 y 2007 del Código Civil Colombiano.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CUARTA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DESTINACIÓN DEL INMUEBLE. </w:t>
      </w:r>
    </w:p>
    <w:p>
      <w:pPr>
        <w:spacing w:before="217" w:after="0" w:line="240"/>
        <w:ind w:right="119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través del presente contrato,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otorga 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ARRENDATARIO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 derecho de uso y disfrute del inmueble descrito, con la destinación exclusiva para fines de vivienda. Este derecho incluye los bienes y accesorios que se detallan en el inventario anexo, el cual se incorpora para todos los efectos legales como parte integral del contrato.</w:t>
      </w: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QUINTA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SERVICIOS PÚBLICOS.</w:t>
      </w: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Desde la entrega del inmueble y hasta su restitución, 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asumirá el pago oportuno de todos los servicios públicos del inmueble, según las facturas.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podrá solicitar mensualmente los comprobantes de pago.</w:t>
      </w: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PARÁGRAFO PRIMERO: El ARRENDATARIO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gestionará directamente cualquier reclamo sobre la prestación o facturación de los servicios. Cualquier servicio adicional o suntuario requerido por 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deberá tener previa autorización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ARRENDADOR.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PARÁGRAFO SEGUNDO: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 impago oportuno de los servicios públicos por parte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se considerará incumplimiento grave del contrato, facultando al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para terminarlo unilateralmente sin necesidad de requerimientos judiciales o privados (Artículos 1594 y 2007 del Código Civil).</w:t>
      </w:r>
    </w:p>
    <w:p>
      <w:pPr>
        <w:spacing w:before="221" w:after="0" w:line="240"/>
        <w:ind w:right="111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PARÁGRAFO TERCERO: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 caso de incumplimiento en el pago de servicios, 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podrá exigir al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el pago de intereses de mora, sanciones y los gastos de reconexión si los servicios son suspendidos o retirados.</w:t>
      </w:r>
    </w:p>
    <w:p>
      <w:pPr>
        <w:tabs>
          <w:tab w:val="left" w:pos="4994" w:leader="none"/>
          <w:tab w:val="left" w:pos="8461" w:leader="none"/>
        </w:tabs>
        <w:spacing w:before="223" w:after="0" w:line="240"/>
        <w:ind w:right="147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SÉPTIMA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020"/>
          <w:spacing w:val="0"/>
          <w:position w:val="0"/>
          <w:sz w:val="20"/>
          <w:shd w:fill="auto" w:val="clear"/>
        </w:rPr>
        <w:t xml:space="preserve">VIGENCIA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La duración de este contrato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será de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meses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a partir del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-1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4"/>
        <w:ind w:right="0" w:left="2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020"/>
          <w:spacing w:val="0"/>
          <w:position w:val="0"/>
          <w:sz w:val="20"/>
          <w:shd w:fill="auto" w:val="clear"/>
        </w:rPr>
        <w:t xml:space="preserve">PARÁGRAFO:</w:t>
      </w:r>
      <w:r>
        <w:rPr>
          <w:rFonts w:ascii="Arial" w:hAnsi="Arial" w:cs="Arial" w:eastAsia="Arial"/>
          <w:b/>
          <w:color w:val="202020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02020"/>
          <w:spacing w:val="0"/>
          <w:position w:val="0"/>
          <w:sz w:val="20"/>
          <w:shd w:fill="auto" w:val="clear"/>
        </w:rPr>
        <w:t xml:space="preserve"> Las partes acuerdan que el contrato NO se prorrogará automáticamente. Su vigencia finalizará el día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__________________________________________</w:t>
      </w:r>
      <w:r>
        <w:rPr>
          <w:rFonts w:ascii="Arial" w:hAnsi="Arial" w:cs="Arial" w:eastAsia="Arial"/>
          <w:b/>
          <w:color w:val="auto"/>
          <w:spacing w:val="-10"/>
          <w:position w:val="0"/>
          <w:sz w:val="20"/>
          <w:shd w:fill="auto" w:val="clear"/>
        </w:rPr>
        <w:t xml:space="preserve">.</w:t>
      </w:r>
    </w:p>
    <w:p>
      <w:pPr>
        <w:spacing w:before="228" w:after="0" w:line="240"/>
        <w:ind w:right="11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OCTAVA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OBLIGACIONES DEL 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228" w:after="0" w:line="240"/>
        <w:ind w:right="11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se compromete a: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Pagar el canon de arrendamiento puntualmente al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según lo estipulado en la Cláusula Tercera.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Usar el inmueble conforme a lo pactado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. 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Mantener y conservar el inmueble y los bienes arrendados. Realizará las reparaciones y sustituciones necesarias si los daños o deterioros no son por uso normal o tiempo, y son imputables a su mal uso o culpa.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Pagar a tiempo los servicios públicos, conexos y adicionales, así como las cuotas de administración si aplica.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Cumplir con los reglamentos de propiedad horizontal (si aplica) y las normativas gubernamentales sobre convivencia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. 6.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Restituir el inmueble al finalizar el contrato en el mismo estado en que lo recibió, excepto por el deterioro natural del uso legítimo, y entregarlo al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NOVENA.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OBLIGACIONES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</w:p>
    <w:p>
      <w:pPr>
        <w:spacing w:before="0" w:after="0" w:line="240"/>
        <w:ind w:right="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 ARRENDADOR se compromete a: 1.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Entregar el inmueble en la fecha acordada (o al firmar el contrato) en buen estado de servicio, seguridad y sanidad, y con los servicios públicos disponibles.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Mantener los servicios públicos y demás elementos del inventario en buen estado para el uso convenido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Entregar una copia original del contrato al ARRENDATARIO en un plazo máximo de diez (10) días hábiles desde su firma.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Realizar las reparaciones necesarias del inmueble. Las reparaciones locativas solo serán su responsabilidad si son por fuerza mayor, caso fortuito, o defectos de calidad de la vivienda o materiales.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Cumplir las demás obligaciones establecidas para los arrendadores en el Capítulo II, Título XXVI, Libro IV del Código Civil Colombiano.</w:t>
      </w:r>
    </w:p>
    <w:p>
      <w:pPr>
        <w:spacing w:before="0" w:after="0" w:line="240"/>
        <w:ind w:right="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3" w:after="0" w:line="240"/>
        <w:ind w:right="123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DÉCIMA. - RECIBO Y ESTADO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 El ARRENDATARIO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declara recibir el inmueble en buen estado de servicio y presentación, conforme al inventario adjunto y firmado por separado, el cual se considera parte integral de este contrato. Se obliga a cuidarlo, conservarlo y mantenerlo, y a restituirlo al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en el mismo estado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 PRIMERA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.-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REPARACIONES Y MEJORAS.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Todas las reparaciones, variaciones o reformas que 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realice en el inmueble serán a su costo y requerirán autorización previa y escrita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Dichas mejoras accederán al inmueble sin que 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tenga derecho a indemnización alguna.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 SEGUNDA. -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SUBARRIENDO Y CESIÓN.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podrá subarrendar ni ceder el contrato sin la previa autorización expresa y escrita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incumplimiento de esta cláusula facultará al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para terminar el contrato y exigir la entrega inmediata del inmueble.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 TERCERA.-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EXENCIÓN DE RESPONSABILIDAD.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no será responsable por daños o perjuicios que 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sufra por causas atribuibles a terceros, a otros arrendatarios del mismo inmueble, o por culpa leve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sus empleados o dependientes. Tampoco responderá por robos, hurtos, o siniestros como incendios, inundaciones o actos terroristas. Las medidas de seguridad y su manejo del bien serán responsabilidad exclusiva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 CUARTA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.- ABANDONO DEL INMUEBLE.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 caso de abandono del inmueble, se procederá conforme a lo estipulado en los Artículos 35 y 36 de la Ley 820 de 2003 y demás normativas aplicables.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DÉCIMA QUINTA.-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CAUSALES DE TERMINACIÓN POR EL ARRENDADOR.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podrá dar por terminado unilateralmente este contrato por las siguientes causas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: 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Falta de pago del canon de arrendamiento en el plazo estipulado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. 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Impago de servicios públicos que resulte en su desconexión o pérdida, o el no pago de las expensas comunes a cargo del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 ARRENDATARIO.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Subarriendo total o parcial, cesión del contrato o del goce del inmueble, o cambio de su destinación por parte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 autorización escrita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ARRENDADOR. 4.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Actuaciones reiteradas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que perturben la tranquilidad de los vecinos, o el uso del inmueble para actividades delictivas o contravenciones, siempre que estén debidamente comprobadas por la autoridad.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Realización de mejoras, cambios o ampliaciones sin autorización expresa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la destrucción total o parcial del inmueble o área arrendada por parte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ARRENDATARIO. 6.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Violación de las normas del reglamento de propiedad horizontal por parte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si el inmueble está sujeto a dicho régimen.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Cualquier otra causal de terminación unilateral permitida por la normatividad vigente a favor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DÉCIMA SEXTA.- CAUSALES DE TERMINACIÓN POR EL ARRENDATARIO.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 ARRENDATARIO podrá dar por terminado unilateralmente este contrato por las siguientes causas: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Suspensión de servicios públicos por acción premeditada o mora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 pagos a su cargo. En estos casos, 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podrá pagar el costo de restablecimiento del servicio y descontarlo de los cánones de arrendamiento.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Acciones reiteradas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afecten gravemente el disfrute del inmueble por 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debidamente comprobadas por la autoridad.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Desconocimiento por parte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ARRENDADOR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de derechos del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ARRENDATARIO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reconocidos por la ley o el contrato.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DÉCIMA SÉPTIMA.- TERMINACIÓN POR MUTUO ACUERDO.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Las partes podrán terminar este contrato de mutuo acuerdo en cualquier momento, sin que esto genere obligación de pagar indemnización alguna.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DÉCIMA OCTAVA.- SUSPENSIÓN DEL CONTRATO.</w:t>
      </w:r>
    </w:p>
    <w:p>
      <w:pPr>
        <w:spacing w:before="1" w:after="0" w:line="240"/>
        <w:ind w:right="120" w:left="239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Las partes acuerdan que podrán suspender el contrato en cualquier momento, buscando evitar perjuicios económicos para ambas.</w:t>
      </w:r>
    </w:p>
    <w:p>
      <w:pPr>
        <w:spacing w:before="1" w:after="0" w:line="240"/>
        <w:ind w:right="12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1" w:after="0" w:line="240"/>
        <w:ind w:right="12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0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NOTIFICACIONES Y FIRMAS</w:t>
      </w:r>
    </w:p>
    <w:p>
      <w:pPr>
        <w:spacing w:before="1" w:after="0" w:line="240"/>
        <w:ind w:right="120" w:left="239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 efectos de recibir notificaciones judiciales y extrajudiciales, y en cumplimiento del Artículo 12 de la Ley 820 de 2003, las partes, al suscribir este contrato, indican sus respectivas direcciones.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106" w:leader="none"/>
        </w:tabs>
        <w:spacing w:before="0" w:after="0" w:line="240"/>
        <w:ind w:right="123" w:left="23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constancia se firma por las partes, quienes declaran que han recibido copia del presente contrato, en la fecha ___________________________________________</w:t>
      </w:r>
      <w:r>
        <w:rPr>
          <w:rFonts w:ascii="Arial" w:hAnsi="Arial" w:cs="Arial" w:eastAsia="Arial"/>
          <w:b/>
          <w:color w:val="auto"/>
          <w:spacing w:val="-1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4" w:left="12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EL</w:t>
      </w:r>
      <w:r>
        <w:rPr>
          <w:rFonts w:ascii="Arial" w:hAnsi="Arial" w:cs="Arial" w:eastAsia="Arial"/>
          <w:b/>
          <w:color w:val="auto"/>
          <w:spacing w:val="55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ARRENDADOR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93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Nombre: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C.C.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:</w:t>
      </w:r>
    </w:p>
    <w:p>
      <w:pPr>
        <w:spacing w:before="3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Notificación:</w:t>
      </w:r>
    </w:p>
    <w:p>
      <w:pPr>
        <w:tabs>
          <w:tab w:val="left" w:pos="2363" w:leader="none"/>
        </w:tabs>
        <w:spacing w:before="0" w:after="0" w:line="240"/>
        <w:ind w:right="0" w:left="23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Ciudad: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BOGOTÁ,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D.C.</w:t>
      </w:r>
    </w:p>
    <w:p>
      <w:pPr>
        <w:spacing w:before="8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Celular: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E-Mail: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Casa:</w:t>
      </w:r>
    </w:p>
    <w:p>
      <w:pPr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Tel.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Casa:</w:t>
      </w:r>
    </w:p>
    <w:p>
      <w:pPr>
        <w:tabs>
          <w:tab w:val="left" w:pos="2363" w:leader="none"/>
          <w:tab w:val="left" w:pos="6907" w:leader="none"/>
        </w:tabs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Firma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ab/>
      </w:r>
    </w:p>
    <w:p>
      <w:pPr>
        <w:tabs>
          <w:tab w:val="left" w:pos="2363" w:leader="none"/>
          <w:tab w:val="left" w:pos="4460" w:leader="none"/>
        </w:tabs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C.C.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6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455" w:hanging="216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Huella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índice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derecho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21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" w:left="127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EL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ARRENDATARIO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92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Nombre: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C.C.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Ciudad: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Celular:</w:t>
      </w:r>
    </w:p>
    <w:p>
      <w:pPr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E-Mail:</w:t>
      </w:r>
    </w:p>
    <w:p>
      <w:pPr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Casa:</w:t>
      </w:r>
    </w:p>
    <w:p>
      <w:pPr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Casa:</w:t>
      </w:r>
    </w:p>
    <w:p>
      <w:pPr>
        <w:tabs>
          <w:tab w:val="left" w:pos="2363" w:leader="none"/>
          <w:tab w:val="left" w:pos="6907" w:leader="none"/>
        </w:tabs>
        <w:spacing w:before="0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Firma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  <w:tab/>
      </w:r>
    </w:p>
    <w:p>
      <w:pPr>
        <w:tabs>
          <w:tab w:val="left" w:pos="2363" w:leader="none"/>
          <w:tab w:val="left" w:pos="6907" w:leader="none"/>
        </w:tabs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C.C.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ab/>
        <w:t xml:space="preserve">____________________</w:t>
      </w:r>
    </w:p>
    <w:p>
      <w:pPr>
        <w:tabs>
          <w:tab w:val="left" w:pos="2363" w:leader="none"/>
          <w:tab w:val="left" w:pos="6907" w:leader="none"/>
        </w:tabs>
        <w:spacing w:before="1" w:after="0" w:line="240"/>
        <w:ind w:right="0" w:left="23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7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Huella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índice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derecho</w:t>
      </w: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173" w:left="455" w:hanging="216"/>
        <w:jc w:val="left"/>
        <w:rPr>
          <w:rFonts w:ascii="Arial MT" w:hAnsi="Arial MT" w:cs="Arial MT" w:eastAsia="Arial MT"/>
          <w:i/>
          <w:color w:val="FF0000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b/>
          <w:i/>
          <w:color w:val="auto"/>
          <w:spacing w:val="-2"/>
          <w:position w:val="0"/>
          <w:sz w:val="20"/>
          <w:shd w:fill="auto" w:val="clear"/>
        </w:rPr>
        <w:t xml:space="preserve">👉</w:t>
      </w:r>
      <w:r>
        <w:rPr>
          <w:rFonts w:ascii="Arial" w:hAnsi="Arial" w:cs="Arial" w:eastAsia="Arial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b/>
          <w:i/>
          <w:color w:val="auto"/>
          <w:spacing w:val="-2"/>
          <w:position w:val="0"/>
          <w:sz w:val="20"/>
          <w:shd w:fill="auto" w:val="clear"/>
        </w:rPr>
        <w:t xml:space="preserve">Ejemplo de contrato de arendamiento en Colombia elaborado por </w:t>
      </w:r>
      <w:r>
        <w:rPr>
          <w:rFonts w:ascii="Arial MT" w:hAnsi="Arial MT" w:cs="Arial MT" w:eastAsia="Arial MT"/>
          <w:b/>
          <w:i/>
          <w:color w:val="FF0000"/>
          <w:spacing w:val="-2"/>
          <w:position w:val="0"/>
          <w:sz w:val="20"/>
          <w:shd w:fill="auto" w:val="clear"/>
        </w:rPr>
        <w:t xml:space="preserve">Arriendo.com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